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AE4" w:rsidRDefault="00C832E5" w:rsidP="00C832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32E5">
        <w:rPr>
          <w:rFonts w:ascii="Times New Roman" w:hAnsi="Times New Roman" w:cs="Times New Roman"/>
          <w:b/>
          <w:sz w:val="32"/>
          <w:szCs w:val="32"/>
        </w:rPr>
        <w:t>Перечень документов, предоставляемых при приеме на социальное обслуживание в организации со стационарным социальным обслуживанием</w:t>
      </w:r>
    </w:p>
    <w:p w:rsidR="00C832E5" w:rsidRDefault="00C832E5" w:rsidP="00C832E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32E5" w:rsidRDefault="00C832E5" w:rsidP="00C832E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32E5" w:rsidRDefault="00C832E5" w:rsidP="00C832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832E5" w:rsidRPr="00C832E5" w:rsidRDefault="00C832E5" w:rsidP="00C832E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832E5">
        <w:rPr>
          <w:rFonts w:ascii="Times New Roman" w:hAnsi="Times New Roman" w:cs="Times New Roman"/>
          <w:sz w:val="32"/>
          <w:szCs w:val="32"/>
        </w:rPr>
        <w:t>Результаты лабораторных исследований с указанием номера, даты результата:</w:t>
      </w:r>
    </w:p>
    <w:p w:rsidR="00C832E5" w:rsidRP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 антиген гепатита «В» и «С»;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Крови- клинический анализ;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Крови на сахар;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Крови на сифилис;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Общий анализ мочи;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Кала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дизгруппу</w:t>
      </w:r>
      <w:proofErr w:type="spellEnd"/>
      <w:r>
        <w:rPr>
          <w:rFonts w:ascii="Times New Roman" w:hAnsi="Times New Roman" w:cs="Times New Roman"/>
          <w:sz w:val="32"/>
          <w:szCs w:val="32"/>
        </w:rPr>
        <w:t>, на гельминтозы давностью не более 10 дней;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Мазки на дифтерию давностью не более 10 дней.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832E5" w:rsidRDefault="00C832E5" w:rsidP="00C832E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Данные о прививках против дифтерии (прививочный сертификат);</w:t>
      </w:r>
    </w:p>
    <w:p w:rsidR="00C832E5" w:rsidRDefault="00C832E5" w:rsidP="00C832E5">
      <w:pPr>
        <w:pStyle w:val="a3"/>
        <w:ind w:left="1035"/>
        <w:rPr>
          <w:rFonts w:ascii="Times New Roman" w:hAnsi="Times New Roman" w:cs="Times New Roman"/>
          <w:sz w:val="32"/>
          <w:szCs w:val="32"/>
        </w:rPr>
      </w:pP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Данные ЭКГ и флюорографии (номер, дата, результат)</w:t>
      </w: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832E5" w:rsidRPr="00C832E5" w:rsidRDefault="00C832E5" w:rsidP="00C832E5">
      <w:pPr>
        <w:pStyle w:val="a3"/>
        <w:rPr>
          <w:rFonts w:ascii="Times New Roman" w:hAnsi="Times New Roman" w:cs="Times New Roman"/>
          <w:sz w:val="32"/>
          <w:szCs w:val="32"/>
        </w:rPr>
      </w:pPr>
    </w:p>
    <w:sectPr w:rsidR="00C832E5" w:rsidRPr="00C832E5" w:rsidSect="00C832E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6DC2"/>
    <w:multiLevelType w:val="hybridMultilevel"/>
    <w:tmpl w:val="3D5ED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C7DCC"/>
    <w:multiLevelType w:val="hybridMultilevel"/>
    <w:tmpl w:val="415A98A6"/>
    <w:lvl w:ilvl="0" w:tplc="E59C29D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E5"/>
    <w:rsid w:val="008C08BB"/>
    <w:rsid w:val="00C832E5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6F07"/>
  <w15:chartTrackingRefBased/>
  <w15:docId w15:val="{33327651-E317-4FD1-8DBF-31135665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2018-04-09T12:49:00Z</dcterms:created>
  <dcterms:modified xsi:type="dcterms:W3CDTF">2018-04-09T12:57:00Z</dcterms:modified>
</cp:coreProperties>
</file>